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CB" w:rsidRDefault="00B8077A" w:rsidP="007E779E">
      <w:pPr>
        <w:spacing w:before="120" w:after="120"/>
        <w:jc w:val="center"/>
        <w:rPr>
          <w:b/>
          <w:bCs/>
          <w:smallCaps/>
          <w:sz w:val="28"/>
          <w:szCs w:val="28"/>
          <w:u w:val="single"/>
        </w:rPr>
      </w:pPr>
      <w:r>
        <w:rPr>
          <w:b/>
          <w:bCs/>
          <w:smallCaps/>
          <w:sz w:val="28"/>
          <w:szCs w:val="28"/>
          <w:u w:val="single"/>
        </w:rPr>
        <w:t xml:space="preserve">Agribusiness </w:t>
      </w:r>
      <w:r w:rsidR="007352CB">
        <w:rPr>
          <w:b/>
          <w:bCs/>
          <w:smallCaps/>
          <w:sz w:val="28"/>
          <w:szCs w:val="28"/>
          <w:u w:val="single"/>
        </w:rPr>
        <w:t>Natural Resources</w:t>
      </w:r>
      <w:r w:rsidR="00292182">
        <w:rPr>
          <w:b/>
          <w:bCs/>
          <w:smallCaps/>
          <w:sz w:val="28"/>
          <w:szCs w:val="28"/>
          <w:u w:val="single"/>
        </w:rPr>
        <w:t xml:space="preserve"> &amp; Water Supply</w:t>
      </w:r>
      <w:r w:rsidR="001E7D36">
        <w:rPr>
          <w:b/>
          <w:bCs/>
          <w:smallCaps/>
          <w:sz w:val="28"/>
          <w:szCs w:val="28"/>
          <w:u w:val="single"/>
        </w:rPr>
        <w:t xml:space="preserve"> Concerns</w:t>
      </w:r>
    </w:p>
    <w:p w:rsidR="007E779E" w:rsidRDefault="000E1861" w:rsidP="007E779E">
      <w:pPr>
        <w:spacing w:after="120"/>
        <w:jc w:val="both"/>
        <w:rPr>
          <w:bCs/>
          <w:sz w:val="21"/>
          <w:szCs w:val="21"/>
        </w:rPr>
      </w:pPr>
      <w:r w:rsidRPr="00E16EED">
        <w:rPr>
          <w:bCs/>
          <w:sz w:val="21"/>
          <w:szCs w:val="21"/>
        </w:rPr>
        <w:t xml:space="preserve">Farmers, foresters and agribusinesses rely on Virginia’s natural resources for their livelihood and are fully committed to ensuring these resources are available for future generations. </w:t>
      </w:r>
    </w:p>
    <w:p w:rsidR="001E7D36" w:rsidRPr="007E779E" w:rsidRDefault="001E7D36" w:rsidP="007E779E">
      <w:pPr>
        <w:spacing w:after="120"/>
        <w:jc w:val="both"/>
        <w:rPr>
          <w:bCs/>
          <w:sz w:val="21"/>
          <w:szCs w:val="21"/>
        </w:rPr>
      </w:pPr>
      <w:bookmarkStart w:id="0" w:name="_GoBack"/>
      <w:bookmarkEnd w:id="0"/>
    </w:p>
    <w:p w:rsidR="007E779E" w:rsidRPr="007E779E" w:rsidRDefault="007E779E" w:rsidP="007E779E">
      <w:pPr>
        <w:jc w:val="both"/>
        <w:rPr>
          <w:rFonts w:eastAsia="Calibri"/>
          <w:b/>
          <w:i/>
          <w:sz w:val="22"/>
          <w:szCs w:val="22"/>
        </w:rPr>
      </w:pPr>
      <w:r w:rsidRPr="007E779E">
        <w:rPr>
          <w:rFonts w:eastAsia="Calibri"/>
          <w:b/>
          <w:i/>
          <w:sz w:val="22"/>
          <w:szCs w:val="22"/>
        </w:rPr>
        <w:t xml:space="preserve">Water Use, </w:t>
      </w:r>
      <w:r w:rsidRPr="007E779E">
        <w:rPr>
          <w:rFonts w:eastAsia="Calibri"/>
          <w:b/>
          <w:i/>
          <w:color w:val="000000" w:themeColor="text1"/>
          <w:sz w:val="22"/>
          <w:szCs w:val="22"/>
        </w:rPr>
        <w:t xml:space="preserve">Management </w:t>
      </w:r>
      <w:r w:rsidRPr="007E779E">
        <w:rPr>
          <w:rFonts w:eastAsia="Calibri"/>
          <w:b/>
          <w:i/>
          <w:sz w:val="22"/>
          <w:szCs w:val="22"/>
        </w:rPr>
        <w:t>Policy and Water Rights</w:t>
      </w:r>
    </w:p>
    <w:p w:rsidR="007E779E" w:rsidRPr="007E779E" w:rsidRDefault="007E779E" w:rsidP="007E779E">
      <w:pPr>
        <w:widowControl/>
        <w:numPr>
          <w:ilvl w:val="0"/>
          <w:numId w:val="19"/>
        </w:numPr>
        <w:autoSpaceDE/>
        <w:autoSpaceDN/>
        <w:adjustRightInd/>
        <w:jc w:val="both"/>
        <w:rPr>
          <w:rFonts w:eastAsia="Calibri"/>
          <w:sz w:val="21"/>
          <w:szCs w:val="21"/>
        </w:rPr>
      </w:pPr>
      <w:r w:rsidRPr="007E779E">
        <w:rPr>
          <w:rFonts w:eastAsia="Calibri"/>
          <w:sz w:val="21"/>
          <w:szCs w:val="21"/>
        </w:rPr>
        <w:t>The Council supports sound water use policy planning that fairly and equitably addresses water uses, water rights of landowners, and water restrictions during times of drought.</w:t>
      </w:r>
    </w:p>
    <w:p w:rsidR="007E779E" w:rsidRPr="007E779E" w:rsidRDefault="007E779E" w:rsidP="007E779E">
      <w:pPr>
        <w:widowControl/>
        <w:numPr>
          <w:ilvl w:val="0"/>
          <w:numId w:val="19"/>
        </w:numPr>
        <w:autoSpaceDE/>
        <w:autoSpaceDN/>
        <w:adjustRightInd/>
        <w:jc w:val="both"/>
        <w:rPr>
          <w:rFonts w:eastAsia="Calibri"/>
          <w:sz w:val="21"/>
          <w:szCs w:val="21"/>
        </w:rPr>
      </w:pPr>
      <w:r w:rsidRPr="007E779E">
        <w:rPr>
          <w:rFonts w:eastAsia="Calibri"/>
          <w:sz w:val="21"/>
          <w:szCs w:val="21"/>
        </w:rPr>
        <w:t xml:space="preserve">The Council supports the protection of water rights for agriculture and turf operations and opposes withdrawal regulations or laws that result in adverse financial or operational impacts. </w:t>
      </w:r>
    </w:p>
    <w:p w:rsidR="007E779E" w:rsidRPr="007E779E" w:rsidRDefault="007E779E" w:rsidP="007E779E">
      <w:pPr>
        <w:widowControl/>
        <w:numPr>
          <w:ilvl w:val="0"/>
          <w:numId w:val="19"/>
        </w:numPr>
        <w:autoSpaceDE/>
        <w:autoSpaceDN/>
        <w:adjustRightInd/>
        <w:spacing w:after="120"/>
        <w:jc w:val="both"/>
        <w:rPr>
          <w:rFonts w:eastAsia="Calibri"/>
          <w:sz w:val="21"/>
          <w:szCs w:val="21"/>
        </w:rPr>
      </w:pPr>
      <w:r w:rsidRPr="007E779E">
        <w:rPr>
          <w:rFonts w:eastAsia="Calibri"/>
          <w:sz w:val="21"/>
          <w:szCs w:val="21"/>
        </w:rPr>
        <w:t>The Council supports policies that encourage the appropriate use and management of water resources, including the reclamation of water for irrigation and industrial purposes.</w:t>
      </w:r>
    </w:p>
    <w:p w:rsidR="00292182" w:rsidRPr="007E779E" w:rsidRDefault="007E779E" w:rsidP="007E779E">
      <w:pPr>
        <w:ind w:left="360"/>
        <w:jc w:val="both"/>
        <w:rPr>
          <w:i/>
          <w:sz w:val="21"/>
          <w:szCs w:val="21"/>
        </w:rPr>
      </w:pPr>
      <w:r w:rsidRPr="007E779E">
        <w:rPr>
          <w:i/>
          <w:sz w:val="21"/>
          <w:szCs w:val="21"/>
        </w:rPr>
        <w:t xml:space="preserve">Over the past two years, water supply/quantity issues have become an increasing concern for regulators, especially in eastern Virginia. Access to water sources, </w:t>
      </w:r>
      <w:r w:rsidRPr="007E779E">
        <w:rPr>
          <w:i/>
          <w:sz w:val="21"/>
          <w:szCs w:val="21"/>
        </w:rPr>
        <w:t>ground</w:t>
      </w:r>
      <w:r w:rsidRPr="007E779E">
        <w:rPr>
          <w:i/>
          <w:sz w:val="21"/>
          <w:szCs w:val="21"/>
        </w:rPr>
        <w:t xml:space="preserve"> and surface, are critical for the entire agribusiness industry, from prod</w:t>
      </w:r>
      <w:r w:rsidRPr="007E779E">
        <w:rPr>
          <w:i/>
          <w:sz w:val="21"/>
          <w:szCs w:val="21"/>
        </w:rPr>
        <w:t xml:space="preserve">uction to processing to turf </w:t>
      </w:r>
      <w:r w:rsidRPr="007E779E">
        <w:rPr>
          <w:i/>
          <w:sz w:val="21"/>
          <w:szCs w:val="21"/>
        </w:rPr>
        <w:t>and nurseries. Current water policy places the first priority for water use on human consumption, but the balance with the consumption of water for the production of food and fiber products also needs to be a high priority. The Eastern Virginia Ground Water Advisory Council report is due at the end of 2017, and further action may be anticipated in 2018 to address this issue.</w:t>
      </w:r>
    </w:p>
    <w:p w:rsidR="007E779E" w:rsidRDefault="007E779E" w:rsidP="007E779E">
      <w:pPr>
        <w:jc w:val="both"/>
        <w:rPr>
          <w:b/>
          <w:bCs/>
          <w:i/>
          <w:sz w:val="22"/>
          <w:szCs w:val="22"/>
        </w:rPr>
      </w:pPr>
    </w:p>
    <w:p w:rsidR="00630EE7" w:rsidRDefault="00630EE7" w:rsidP="00DD375A">
      <w:pPr>
        <w:spacing w:after="60"/>
        <w:jc w:val="both"/>
        <w:rPr>
          <w:b/>
          <w:bCs/>
          <w:i/>
          <w:sz w:val="22"/>
          <w:szCs w:val="22"/>
        </w:rPr>
      </w:pPr>
      <w:r>
        <w:rPr>
          <w:b/>
          <w:bCs/>
          <w:i/>
          <w:sz w:val="22"/>
          <w:szCs w:val="22"/>
        </w:rPr>
        <w:t>Land Application (</w:t>
      </w:r>
      <w:proofErr w:type="spellStart"/>
      <w:r>
        <w:rPr>
          <w:b/>
          <w:bCs/>
          <w:i/>
          <w:sz w:val="22"/>
          <w:szCs w:val="22"/>
        </w:rPr>
        <w:t>Biosolids</w:t>
      </w:r>
      <w:proofErr w:type="spellEnd"/>
      <w:r>
        <w:rPr>
          <w:b/>
          <w:bCs/>
          <w:i/>
          <w:sz w:val="22"/>
          <w:szCs w:val="22"/>
        </w:rPr>
        <w:t xml:space="preserve"> and Industrial Residuals)</w:t>
      </w:r>
    </w:p>
    <w:p w:rsidR="00630EE7" w:rsidRPr="0053181F" w:rsidRDefault="00630EE7" w:rsidP="00630EE7">
      <w:pPr>
        <w:pStyle w:val="ListParagraph"/>
        <w:numPr>
          <w:ilvl w:val="0"/>
          <w:numId w:val="17"/>
        </w:numPr>
        <w:overflowPunct w:val="0"/>
        <w:ind w:left="720"/>
        <w:jc w:val="both"/>
        <w:textAlignment w:val="baseline"/>
        <w:rPr>
          <w:sz w:val="21"/>
          <w:szCs w:val="21"/>
        </w:rPr>
      </w:pPr>
      <w:r w:rsidRPr="0053181F">
        <w:rPr>
          <w:sz w:val="21"/>
          <w:szCs w:val="21"/>
        </w:rPr>
        <w:t xml:space="preserve">The Council supports land application, such as of </w:t>
      </w:r>
      <w:proofErr w:type="spellStart"/>
      <w:r w:rsidRPr="0053181F">
        <w:rPr>
          <w:sz w:val="21"/>
          <w:szCs w:val="21"/>
        </w:rPr>
        <w:t>biosolids</w:t>
      </w:r>
      <w:proofErr w:type="spellEnd"/>
      <w:r w:rsidRPr="0053181F">
        <w:rPr>
          <w:sz w:val="21"/>
          <w:szCs w:val="21"/>
        </w:rPr>
        <w:t xml:space="preserve"> and industrial residuals, and its regulation only at the state level.  Current land application regulations are balanced, efficient and effective, based on sound science, and protective of both the environment and property rights of landowners utilizing these nutrients.</w:t>
      </w:r>
    </w:p>
    <w:p w:rsidR="00630EE7" w:rsidRPr="0053181F" w:rsidRDefault="00630EE7" w:rsidP="00630EE7">
      <w:pPr>
        <w:pStyle w:val="ListParagraph"/>
        <w:numPr>
          <w:ilvl w:val="0"/>
          <w:numId w:val="17"/>
        </w:numPr>
        <w:overflowPunct w:val="0"/>
        <w:ind w:left="720"/>
        <w:jc w:val="both"/>
        <w:textAlignment w:val="baseline"/>
        <w:rPr>
          <w:sz w:val="21"/>
          <w:szCs w:val="21"/>
        </w:rPr>
      </w:pPr>
      <w:r w:rsidRPr="0053181F">
        <w:rPr>
          <w:sz w:val="21"/>
          <w:szCs w:val="21"/>
        </w:rPr>
        <w:t>The Council supports adoption of county ordinances for testing and monitoring and appropriate training of local monitors to facilitate local participation in the testing and monitoring provisions of land application programs.</w:t>
      </w:r>
    </w:p>
    <w:p w:rsidR="00F44290" w:rsidRPr="006270C2" w:rsidRDefault="00630EE7" w:rsidP="006270C2">
      <w:pPr>
        <w:widowControl/>
        <w:overflowPunct w:val="0"/>
        <w:ind w:left="360"/>
        <w:jc w:val="both"/>
        <w:textAlignment w:val="baseline"/>
        <w:rPr>
          <w:i/>
          <w:sz w:val="21"/>
          <w:szCs w:val="21"/>
        </w:rPr>
      </w:pPr>
      <w:r w:rsidRPr="009D03C2">
        <w:rPr>
          <w:i/>
          <w:sz w:val="21"/>
          <w:szCs w:val="21"/>
        </w:rPr>
        <w:t xml:space="preserve">The land application of </w:t>
      </w:r>
      <w:proofErr w:type="spellStart"/>
      <w:r w:rsidRPr="009D03C2">
        <w:rPr>
          <w:i/>
          <w:sz w:val="21"/>
          <w:szCs w:val="21"/>
        </w:rPr>
        <w:t>biosolids</w:t>
      </w:r>
      <w:proofErr w:type="spellEnd"/>
      <w:r w:rsidRPr="009D03C2">
        <w:rPr>
          <w:i/>
          <w:sz w:val="21"/>
          <w:szCs w:val="21"/>
        </w:rPr>
        <w:t xml:space="preserve"> and agriculture and forestry residues</w:t>
      </w:r>
      <w:r>
        <w:rPr>
          <w:i/>
          <w:sz w:val="21"/>
          <w:szCs w:val="21"/>
        </w:rPr>
        <w:t xml:space="preserve"> (otherwise known as industrial residuals)</w:t>
      </w:r>
      <w:r w:rsidRPr="009D03C2">
        <w:rPr>
          <w:i/>
          <w:sz w:val="21"/>
          <w:szCs w:val="21"/>
        </w:rPr>
        <w:t xml:space="preserve"> has been accepted practice in Virginia agriculture for decades. These products provide a valuable source of organic nutrients to producers, and are heavily regulated by DEQ to protect both the environment and human he</w:t>
      </w:r>
      <w:r>
        <w:rPr>
          <w:i/>
          <w:sz w:val="21"/>
          <w:szCs w:val="21"/>
        </w:rPr>
        <w:t>alth.</w:t>
      </w:r>
      <w:r w:rsidRPr="009D03C2">
        <w:rPr>
          <w:i/>
          <w:sz w:val="21"/>
          <w:szCs w:val="21"/>
        </w:rPr>
        <w:t xml:space="preserve"> The regulations in place now thoroughly address the agronomic, environmental, public health, and nuisance concerns that have evolved over time.</w:t>
      </w:r>
    </w:p>
    <w:p w:rsidR="00F44290" w:rsidRDefault="00F44290" w:rsidP="00630EE7">
      <w:pPr>
        <w:widowControl/>
        <w:overflowPunct w:val="0"/>
        <w:ind w:left="360"/>
        <w:jc w:val="both"/>
        <w:textAlignment w:val="baseline"/>
        <w:rPr>
          <w:b/>
          <w:bCs/>
          <w:i/>
          <w:sz w:val="22"/>
          <w:szCs w:val="22"/>
        </w:rPr>
      </w:pPr>
    </w:p>
    <w:p w:rsidR="007352CB" w:rsidRPr="00B91A3A" w:rsidRDefault="00B8077A" w:rsidP="00DD375A">
      <w:pPr>
        <w:spacing w:after="60"/>
        <w:jc w:val="both"/>
        <w:rPr>
          <w:b/>
          <w:bCs/>
          <w:i/>
          <w:sz w:val="22"/>
          <w:szCs w:val="22"/>
        </w:rPr>
      </w:pPr>
      <w:r>
        <w:rPr>
          <w:b/>
          <w:bCs/>
          <w:i/>
          <w:sz w:val="22"/>
          <w:szCs w:val="22"/>
        </w:rPr>
        <w:t xml:space="preserve">Pollinator Health </w:t>
      </w:r>
    </w:p>
    <w:p w:rsidR="007E779E" w:rsidRPr="007E779E" w:rsidRDefault="007E779E" w:rsidP="007E779E">
      <w:pPr>
        <w:widowControl/>
        <w:numPr>
          <w:ilvl w:val="0"/>
          <w:numId w:val="20"/>
        </w:numPr>
        <w:autoSpaceDE/>
        <w:autoSpaceDN/>
        <w:adjustRightInd/>
        <w:spacing w:after="120"/>
        <w:jc w:val="both"/>
        <w:rPr>
          <w:rFonts w:eastAsia="Calibri"/>
          <w:sz w:val="21"/>
          <w:szCs w:val="21"/>
        </w:rPr>
      </w:pPr>
      <w:r w:rsidRPr="007E779E">
        <w:rPr>
          <w:rFonts w:eastAsia="Calibri"/>
          <w:sz w:val="21"/>
          <w:szCs w:val="21"/>
        </w:rPr>
        <w:t>The Council supports VDACS working with agribusiness stakeholders to determine Virginia Pollinator Protection Strategy in order to ensure healthy pollinator populations without overly burdensome regulation.</w:t>
      </w:r>
    </w:p>
    <w:p w:rsidR="00630EE7" w:rsidRDefault="00485C14" w:rsidP="007E779E">
      <w:pPr>
        <w:ind w:left="360"/>
        <w:jc w:val="both"/>
        <w:rPr>
          <w:i/>
          <w:sz w:val="21"/>
          <w:szCs w:val="21"/>
        </w:rPr>
      </w:pPr>
      <w:r w:rsidRPr="007E779E">
        <w:rPr>
          <w:i/>
          <w:sz w:val="21"/>
          <w:szCs w:val="21"/>
        </w:rPr>
        <w:t xml:space="preserve">Pollinators play a critical role in our agribusiness economy and natural environment. Over the past several years, there has been a greater concern about the health and population of pollinators, particularly “managed pollinators” or bees. The agribusiness industry </w:t>
      </w:r>
      <w:r w:rsidR="007E779E">
        <w:rPr>
          <w:i/>
          <w:sz w:val="21"/>
          <w:szCs w:val="21"/>
        </w:rPr>
        <w:t>supports</w:t>
      </w:r>
      <w:r w:rsidR="00F44290" w:rsidRPr="007E779E">
        <w:rPr>
          <w:i/>
          <w:sz w:val="21"/>
          <w:szCs w:val="21"/>
        </w:rPr>
        <w:t xml:space="preserve"> the </w:t>
      </w:r>
      <w:r w:rsidR="00F44290" w:rsidRPr="007E779E">
        <w:rPr>
          <w:b/>
          <w:i/>
          <w:sz w:val="21"/>
          <w:szCs w:val="21"/>
        </w:rPr>
        <w:t>Virginia</w:t>
      </w:r>
      <w:r w:rsidR="00F44290" w:rsidRPr="007E779E">
        <w:rPr>
          <w:i/>
          <w:sz w:val="21"/>
          <w:szCs w:val="21"/>
        </w:rPr>
        <w:t xml:space="preserve"> </w:t>
      </w:r>
      <w:r w:rsidRPr="007E779E">
        <w:rPr>
          <w:b/>
          <w:i/>
          <w:sz w:val="21"/>
          <w:szCs w:val="21"/>
        </w:rPr>
        <w:t>Pollinator Protection Strategy</w:t>
      </w:r>
      <w:r w:rsidR="007E779E" w:rsidRPr="007E779E">
        <w:rPr>
          <w:i/>
          <w:sz w:val="21"/>
          <w:szCs w:val="21"/>
        </w:rPr>
        <w:t xml:space="preserve"> passed</w:t>
      </w:r>
      <w:r w:rsidR="00F44290" w:rsidRPr="007E779E">
        <w:rPr>
          <w:i/>
          <w:sz w:val="21"/>
          <w:szCs w:val="21"/>
        </w:rPr>
        <w:t xml:space="preserve"> in 2016</w:t>
      </w:r>
      <w:r w:rsidRPr="007E779E">
        <w:rPr>
          <w:b/>
          <w:i/>
          <w:sz w:val="21"/>
          <w:szCs w:val="21"/>
        </w:rPr>
        <w:t xml:space="preserve"> </w:t>
      </w:r>
      <w:r w:rsidRPr="007E779E">
        <w:rPr>
          <w:i/>
          <w:sz w:val="21"/>
          <w:szCs w:val="21"/>
        </w:rPr>
        <w:t>to address best management practices between beekeepers and farmers, landowners, and pesticide applicators, identify further research needs to advance pollinator health, and address the need f</w:t>
      </w:r>
      <w:r w:rsidR="007E779E">
        <w:rPr>
          <w:i/>
          <w:sz w:val="21"/>
          <w:szCs w:val="21"/>
        </w:rPr>
        <w:t>or diverse pollinator habitats.</w:t>
      </w:r>
    </w:p>
    <w:p w:rsidR="001E7D36" w:rsidRPr="007E779E" w:rsidRDefault="001E7D36" w:rsidP="007E779E">
      <w:pPr>
        <w:ind w:left="360"/>
        <w:jc w:val="both"/>
        <w:rPr>
          <w:i/>
          <w:sz w:val="21"/>
          <w:szCs w:val="21"/>
        </w:rPr>
      </w:pPr>
    </w:p>
    <w:p w:rsidR="007352CB" w:rsidRDefault="00630EE7" w:rsidP="003D7D1A">
      <w:pPr>
        <w:jc w:val="right"/>
        <w:rPr>
          <w:i/>
          <w:sz w:val="20"/>
          <w:szCs w:val="20"/>
        </w:rPr>
      </w:pPr>
      <w:r>
        <w:rPr>
          <w:sz w:val="20"/>
          <w:szCs w:val="20"/>
        </w:rPr>
        <w:t>January, 201</w:t>
      </w:r>
      <w:r w:rsidR="002102EB">
        <w:rPr>
          <w:sz w:val="20"/>
          <w:szCs w:val="20"/>
        </w:rPr>
        <w:t>7</w:t>
      </w:r>
    </w:p>
    <w:p w:rsidR="007352CB" w:rsidRPr="003569A4" w:rsidRDefault="007352CB" w:rsidP="009B204A">
      <w:pPr>
        <w:pStyle w:val="ListParagraph"/>
        <w:jc w:val="center"/>
        <w:rPr>
          <w:i/>
          <w:sz w:val="20"/>
          <w:szCs w:val="20"/>
        </w:rPr>
      </w:pPr>
      <w:r w:rsidRPr="003569A4">
        <w:rPr>
          <w:i/>
          <w:sz w:val="20"/>
          <w:szCs w:val="20"/>
        </w:rPr>
        <w:t>“We Represent Virginia Agribusiness with a Unified Voice”</w:t>
      </w:r>
    </w:p>
    <w:p w:rsidR="007352CB" w:rsidRPr="00686D46" w:rsidRDefault="007352CB" w:rsidP="00702096">
      <w:pPr>
        <w:pStyle w:val="ListParagraph"/>
        <w:jc w:val="center"/>
        <w:rPr>
          <w:rFonts w:eastAsiaTheme="minorHAnsi"/>
          <w:sz w:val="22"/>
          <w:szCs w:val="22"/>
        </w:rPr>
      </w:pPr>
      <w:r w:rsidRPr="003569A4">
        <w:rPr>
          <w:i/>
          <w:sz w:val="20"/>
          <w:szCs w:val="20"/>
        </w:rPr>
        <w:t xml:space="preserve">For more information, please contact us at </w:t>
      </w:r>
      <w:r w:rsidR="00B91A3A">
        <w:rPr>
          <w:i/>
          <w:sz w:val="20"/>
          <w:szCs w:val="20"/>
        </w:rPr>
        <w:t>vac@va-agribusiness.org</w:t>
      </w:r>
    </w:p>
    <w:sectPr w:rsidR="007352CB" w:rsidRPr="00686D46" w:rsidSect="009B204A">
      <w:pgSz w:w="12240" w:h="15840"/>
      <w:pgMar w:top="1872" w:right="144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cean Sans MMT">
    <w:altName w:val="Ocean Sans M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904"/>
    <w:multiLevelType w:val="hybridMultilevel"/>
    <w:tmpl w:val="1254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441BF"/>
    <w:multiLevelType w:val="hybridMultilevel"/>
    <w:tmpl w:val="188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D6FA0"/>
    <w:multiLevelType w:val="hybridMultilevel"/>
    <w:tmpl w:val="4E60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A3D60"/>
    <w:multiLevelType w:val="hybridMultilevel"/>
    <w:tmpl w:val="81D2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161EE"/>
    <w:multiLevelType w:val="hybridMultilevel"/>
    <w:tmpl w:val="D7C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91AFE"/>
    <w:multiLevelType w:val="hybridMultilevel"/>
    <w:tmpl w:val="51F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7351B"/>
    <w:multiLevelType w:val="hybridMultilevel"/>
    <w:tmpl w:val="17487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B39EA"/>
    <w:multiLevelType w:val="hybridMultilevel"/>
    <w:tmpl w:val="F5AED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9A4096"/>
    <w:multiLevelType w:val="hybridMultilevel"/>
    <w:tmpl w:val="FEA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92B46"/>
    <w:multiLevelType w:val="hybridMultilevel"/>
    <w:tmpl w:val="A87A0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482155D4"/>
    <w:multiLevelType w:val="hybridMultilevel"/>
    <w:tmpl w:val="E28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03EA2"/>
    <w:multiLevelType w:val="hybridMultilevel"/>
    <w:tmpl w:val="0B761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FC080C"/>
    <w:multiLevelType w:val="hybridMultilevel"/>
    <w:tmpl w:val="DC7070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C41B7A"/>
    <w:multiLevelType w:val="hybridMultilevel"/>
    <w:tmpl w:val="B580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9B7CCB"/>
    <w:multiLevelType w:val="hybridMultilevel"/>
    <w:tmpl w:val="7E32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1121E1"/>
    <w:multiLevelType w:val="hybridMultilevel"/>
    <w:tmpl w:val="DC58A760"/>
    <w:lvl w:ilvl="0" w:tplc="04090001">
      <w:start w:val="1"/>
      <w:numFmt w:val="bullet"/>
      <w:lvlText w:val=""/>
      <w:lvlJc w:val="left"/>
      <w:pPr>
        <w:ind w:left="443" w:hanging="360"/>
      </w:pPr>
      <w:rPr>
        <w:rFonts w:ascii="Symbol" w:hAnsi="Symbol"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6">
    <w:nsid w:val="69745862"/>
    <w:multiLevelType w:val="hybridMultilevel"/>
    <w:tmpl w:val="F85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F072A"/>
    <w:multiLevelType w:val="hybridMultilevel"/>
    <w:tmpl w:val="1458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E51A7"/>
    <w:multiLevelType w:val="hybridMultilevel"/>
    <w:tmpl w:val="C96A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158DF"/>
    <w:multiLevelType w:val="hybridMultilevel"/>
    <w:tmpl w:val="64A2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9"/>
  </w:num>
  <w:num w:numId="4">
    <w:abstractNumId w:val="11"/>
  </w:num>
  <w:num w:numId="5">
    <w:abstractNumId w:val="8"/>
  </w:num>
  <w:num w:numId="6">
    <w:abstractNumId w:val="15"/>
  </w:num>
  <w:num w:numId="7">
    <w:abstractNumId w:val="3"/>
  </w:num>
  <w:num w:numId="8">
    <w:abstractNumId w:val="4"/>
  </w:num>
  <w:num w:numId="9">
    <w:abstractNumId w:val="16"/>
  </w:num>
  <w:num w:numId="10">
    <w:abstractNumId w:val="10"/>
  </w:num>
  <w:num w:numId="11">
    <w:abstractNumId w:val="1"/>
  </w:num>
  <w:num w:numId="12">
    <w:abstractNumId w:val="17"/>
  </w:num>
  <w:num w:numId="13">
    <w:abstractNumId w:val="9"/>
  </w:num>
  <w:num w:numId="14">
    <w:abstractNumId w:val="2"/>
  </w:num>
  <w:num w:numId="15">
    <w:abstractNumId w:val="6"/>
  </w:num>
  <w:num w:numId="16">
    <w:abstractNumId w:val="7"/>
  </w:num>
  <w:num w:numId="17">
    <w:abstractNumId w:val="13"/>
  </w:num>
  <w:num w:numId="18">
    <w:abstractNumId w:val="14"/>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CB"/>
    <w:rsid w:val="0006548D"/>
    <w:rsid w:val="000E1861"/>
    <w:rsid w:val="000E4E99"/>
    <w:rsid w:val="00142A9D"/>
    <w:rsid w:val="0019335A"/>
    <w:rsid w:val="001E6FCA"/>
    <w:rsid w:val="001E7D36"/>
    <w:rsid w:val="002102EB"/>
    <w:rsid w:val="00292182"/>
    <w:rsid w:val="002B3D7E"/>
    <w:rsid w:val="0034300F"/>
    <w:rsid w:val="0037486A"/>
    <w:rsid w:val="003D7D1A"/>
    <w:rsid w:val="00424105"/>
    <w:rsid w:val="00484FA0"/>
    <w:rsid w:val="00485C14"/>
    <w:rsid w:val="004C102C"/>
    <w:rsid w:val="004C5133"/>
    <w:rsid w:val="004D7F52"/>
    <w:rsid w:val="00505D29"/>
    <w:rsid w:val="005767BE"/>
    <w:rsid w:val="00587151"/>
    <w:rsid w:val="006270C2"/>
    <w:rsid w:val="00630EE7"/>
    <w:rsid w:val="00647B60"/>
    <w:rsid w:val="00656C28"/>
    <w:rsid w:val="006A2F1C"/>
    <w:rsid w:val="00702096"/>
    <w:rsid w:val="007352CB"/>
    <w:rsid w:val="00745C96"/>
    <w:rsid w:val="007C2AA8"/>
    <w:rsid w:val="007E779E"/>
    <w:rsid w:val="009B204A"/>
    <w:rsid w:val="00A0261F"/>
    <w:rsid w:val="00A227C4"/>
    <w:rsid w:val="00A46DF8"/>
    <w:rsid w:val="00A54565"/>
    <w:rsid w:val="00A55DEC"/>
    <w:rsid w:val="00B31D30"/>
    <w:rsid w:val="00B71608"/>
    <w:rsid w:val="00B8077A"/>
    <w:rsid w:val="00B91A3A"/>
    <w:rsid w:val="00BA4F80"/>
    <w:rsid w:val="00C3673A"/>
    <w:rsid w:val="00D5572E"/>
    <w:rsid w:val="00DD375A"/>
    <w:rsid w:val="00DE1970"/>
    <w:rsid w:val="00E16EED"/>
    <w:rsid w:val="00F4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CB"/>
    <w:pPr>
      <w:widowControl/>
      <w:autoSpaceDE/>
      <w:autoSpaceDN/>
      <w:adjustRightInd/>
      <w:spacing w:after="120"/>
      <w:ind w:left="720"/>
      <w:contextualSpacing/>
    </w:pPr>
    <w:rPr>
      <w:rFonts w:eastAsia="Calibri"/>
    </w:rPr>
  </w:style>
  <w:style w:type="character" w:customStyle="1" w:styleId="A1">
    <w:name w:val="A1"/>
    <w:uiPriority w:val="99"/>
    <w:rsid w:val="004C5133"/>
    <w:rPr>
      <w:rFonts w:cs="Ocean Sans MMT"/>
      <w:color w:val="000000"/>
    </w:rPr>
  </w:style>
  <w:style w:type="paragraph" w:styleId="BalloonText">
    <w:name w:val="Balloon Text"/>
    <w:basedOn w:val="Normal"/>
    <w:link w:val="BalloonTextChar"/>
    <w:uiPriority w:val="99"/>
    <w:semiHidden/>
    <w:unhideWhenUsed/>
    <w:rsid w:val="003D7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1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CB"/>
    <w:pPr>
      <w:widowControl/>
      <w:autoSpaceDE/>
      <w:autoSpaceDN/>
      <w:adjustRightInd/>
      <w:spacing w:after="120"/>
      <w:ind w:left="720"/>
      <w:contextualSpacing/>
    </w:pPr>
    <w:rPr>
      <w:rFonts w:eastAsia="Calibri"/>
    </w:rPr>
  </w:style>
  <w:style w:type="character" w:customStyle="1" w:styleId="A1">
    <w:name w:val="A1"/>
    <w:uiPriority w:val="99"/>
    <w:rsid w:val="004C5133"/>
    <w:rPr>
      <w:rFonts w:cs="Ocean Sans MMT"/>
      <w:color w:val="000000"/>
    </w:rPr>
  </w:style>
  <w:style w:type="paragraph" w:styleId="BalloonText">
    <w:name w:val="Balloon Text"/>
    <w:basedOn w:val="Normal"/>
    <w:link w:val="BalloonTextChar"/>
    <w:uiPriority w:val="99"/>
    <w:semiHidden/>
    <w:unhideWhenUsed/>
    <w:rsid w:val="003D7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7309">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5">
          <w:marLeft w:val="0"/>
          <w:marRight w:val="0"/>
          <w:marTop w:val="0"/>
          <w:marBottom w:val="0"/>
          <w:divBdr>
            <w:top w:val="none" w:sz="0" w:space="0" w:color="auto"/>
            <w:left w:val="none" w:sz="0" w:space="0" w:color="auto"/>
            <w:bottom w:val="none" w:sz="0" w:space="0" w:color="auto"/>
            <w:right w:val="none" w:sz="0" w:space="0" w:color="auto"/>
          </w:divBdr>
        </w:div>
        <w:div w:id="242884651">
          <w:marLeft w:val="0"/>
          <w:marRight w:val="0"/>
          <w:marTop w:val="0"/>
          <w:marBottom w:val="0"/>
          <w:divBdr>
            <w:top w:val="none" w:sz="0" w:space="0" w:color="auto"/>
            <w:left w:val="none" w:sz="0" w:space="0" w:color="auto"/>
            <w:bottom w:val="none" w:sz="0" w:space="0" w:color="auto"/>
            <w:right w:val="none" w:sz="0" w:space="0" w:color="auto"/>
          </w:divBdr>
        </w:div>
        <w:div w:id="282076718">
          <w:marLeft w:val="0"/>
          <w:marRight w:val="0"/>
          <w:marTop w:val="0"/>
          <w:marBottom w:val="0"/>
          <w:divBdr>
            <w:top w:val="none" w:sz="0" w:space="0" w:color="auto"/>
            <w:left w:val="none" w:sz="0" w:space="0" w:color="auto"/>
            <w:bottom w:val="none" w:sz="0" w:space="0" w:color="auto"/>
            <w:right w:val="none" w:sz="0" w:space="0" w:color="auto"/>
          </w:divBdr>
        </w:div>
        <w:div w:id="1279533031">
          <w:marLeft w:val="0"/>
          <w:marRight w:val="0"/>
          <w:marTop w:val="0"/>
          <w:marBottom w:val="0"/>
          <w:divBdr>
            <w:top w:val="none" w:sz="0" w:space="0" w:color="auto"/>
            <w:left w:val="none" w:sz="0" w:space="0" w:color="auto"/>
            <w:bottom w:val="none" w:sz="0" w:space="0" w:color="auto"/>
            <w:right w:val="none" w:sz="0" w:space="0" w:color="auto"/>
          </w:divBdr>
        </w:div>
        <w:div w:id="24332374">
          <w:marLeft w:val="0"/>
          <w:marRight w:val="0"/>
          <w:marTop w:val="0"/>
          <w:marBottom w:val="0"/>
          <w:divBdr>
            <w:top w:val="none" w:sz="0" w:space="0" w:color="auto"/>
            <w:left w:val="none" w:sz="0" w:space="0" w:color="auto"/>
            <w:bottom w:val="none" w:sz="0" w:space="0" w:color="auto"/>
            <w:right w:val="none" w:sz="0" w:space="0" w:color="auto"/>
          </w:divBdr>
        </w:div>
        <w:div w:id="557979744">
          <w:marLeft w:val="0"/>
          <w:marRight w:val="0"/>
          <w:marTop w:val="0"/>
          <w:marBottom w:val="0"/>
          <w:divBdr>
            <w:top w:val="none" w:sz="0" w:space="0" w:color="auto"/>
            <w:left w:val="none" w:sz="0" w:space="0" w:color="auto"/>
            <w:bottom w:val="none" w:sz="0" w:space="0" w:color="auto"/>
            <w:right w:val="none" w:sz="0" w:space="0" w:color="auto"/>
          </w:divBdr>
        </w:div>
        <w:div w:id="705370635">
          <w:marLeft w:val="0"/>
          <w:marRight w:val="0"/>
          <w:marTop w:val="0"/>
          <w:marBottom w:val="0"/>
          <w:divBdr>
            <w:top w:val="none" w:sz="0" w:space="0" w:color="auto"/>
            <w:left w:val="none" w:sz="0" w:space="0" w:color="auto"/>
            <w:bottom w:val="none" w:sz="0" w:space="0" w:color="auto"/>
            <w:right w:val="none" w:sz="0" w:space="0" w:color="auto"/>
          </w:divBdr>
        </w:div>
        <w:div w:id="651105230">
          <w:marLeft w:val="0"/>
          <w:marRight w:val="0"/>
          <w:marTop w:val="0"/>
          <w:marBottom w:val="0"/>
          <w:divBdr>
            <w:top w:val="none" w:sz="0" w:space="0" w:color="auto"/>
            <w:left w:val="none" w:sz="0" w:space="0" w:color="auto"/>
            <w:bottom w:val="none" w:sz="0" w:space="0" w:color="auto"/>
            <w:right w:val="none" w:sz="0" w:space="0" w:color="auto"/>
          </w:divBdr>
        </w:div>
        <w:div w:id="1523477465">
          <w:marLeft w:val="0"/>
          <w:marRight w:val="0"/>
          <w:marTop w:val="0"/>
          <w:marBottom w:val="0"/>
          <w:divBdr>
            <w:top w:val="none" w:sz="0" w:space="0" w:color="auto"/>
            <w:left w:val="none" w:sz="0" w:space="0" w:color="auto"/>
            <w:bottom w:val="none" w:sz="0" w:space="0" w:color="auto"/>
            <w:right w:val="none" w:sz="0" w:space="0" w:color="auto"/>
          </w:divBdr>
        </w:div>
        <w:div w:id="132413345">
          <w:marLeft w:val="0"/>
          <w:marRight w:val="0"/>
          <w:marTop w:val="0"/>
          <w:marBottom w:val="0"/>
          <w:divBdr>
            <w:top w:val="none" w:sz="0" w:space="0" w:color="auto"/>
            <w:left w:val="none" w:sz="0" w:space="0" w:color="auto"/>
            <w:bottom w:val="none" w:sz="0" w:space="0" w:color="auto"/>
            <w:right w:val="none" w:sz="0" w:space="0" w:color="auto"/>
          </w:divBdr>
        </w:div>
        <w:div w:id="226886601">
          <w:marLeft w:val="0"/>
          <w:marRight w:val="0"/>
          <w:marTop w:val="0"/>
          <w:marBottom w:val="0"/>
          <w:divBdr>
            <w:top w:val="none" w:sz="0" w:space="0" w:color="auto"/>
            <w:left w:val="none" w:sz="0" w:space="0" w:color="auto"/>
            <w:bottom w:val="none" w:sz="0" w:space="0" w:color="auto"/>
            <w:right w:val="none" w:sz="0" w:space="0" w:color="auto"/>
          </w:divBdr>
        </w:div>
        <w:div w:id="886575823">
          <w:marLeft w:val="0"/>
          <w:marRight w:val="0"/>
          <w:marTop w:val="0"/>
          <w:marBottom w:val="0"/>
          <w:divBdr>
            <w:top w:val="none" w:sz="0" w:space="0" w:color="auto"/>
            <w:left w:val="none" w:sz="0" w:space="0" w:color="auto"/>
            <w:bottom w:val="none" w:sz="0" w:space="0" w:color="auto"/>
            <w:right w:val="none" w:sz="0" w:space="0" w:color="auto"/>
          </w:divBdr>
        </w:div>
        <w:div w:id="472333005">
          <w:marLeft w:val="0"/>
          <w:marRight w:val="0"/>
          <w:marTop w:val="0"/>
          <w:marBottom w:val="0"/>
          <w:divBdr>
            <w:top w:val="none" w:sz="0" w:space="0" w:color="auto"/>
            <w:left w:val="none" w:sz="0" w:space="0" w:color="auto"/>
            <w:bottom w:val="none" w:sz="0" w:space="0" w:color="auto"/>
            <w:right w:val="none" w:sz="0" w:space="0" w:color="auto"/>
          </w:divBdr>
        </w:div>
        <w:div w:id="1454863995">
          <w:marLeft w:val="0"/>
          <w:marRight w:val="0"/>
          <w:marTop w:val="0"/>
          <w:marBottom w:val="0"/>
          <w:divBdr>
            <w:top w:val="none" w:sz="0" w:space="0" w:color="auto"/>
            <w:left w:val="none" w:sz="0" w:space="0" w:color="auto"/>
            <w:bottom w:val="none" w:sz="0" w:space="0" w:color="auto"/>
            <w:right w:val="none" w:sz="0" w:space="0" w:color="auto"/>
          </w:divBdr>
        </w:div>
        <w:div w:id="2083866634">
          <w:marLeft w:val="0"/>
          <w:marRight w:val="0"/>
          <w:marTop w:val="0"/>
          <w:marBottom w:val="0"/>
          <w:divBdr>
            <w:top w:val="none" w:sz="0" w:space="0" w:color="auto"/>
            <w:left w:val="none" w:sz="0" w:space="0" w:color="auto"/>
            <w:bottom w:val="none" w:sz="0" w:space="0" w:color="auto"/>
            <w:right w:val="none" w:sz="0" w:space="0" w:color="auto"/>
          </w:divBdr>
        </w:div>
        <w:div w:id="1214468197">
          <w:marLeft w:val="0"/>
          <w:marRight w:val="0"/>
          <w:marTop w:val="0"/>
          <w:marBottom w:val="0"/>
          <w:divBdr>
            <w:top w:val="none" w:sz="0" w:space="0" w:color="auto"/>
            <w:left w:val="none" w:sz="0" w:space="0" w:color="auto"/>
            <w:bottom w:val="none" w:sz="0" w:space="0" w:color="auto"/>
            <w:right w:val="none" w:sz="0" w:space="0" w:color="auto"/>
          </w:divBdr>
        </w:div>
        <w:div w:id="1573349732">
          <w:marLeft w:val="0"/>
          <w:marRight w:val="0"/>
          <w:marTop w:val="0"/>
          <w:marBottom w:val="0"/>
          <w:divBdr>
            <w:top w:val="none" w:sz="0" w:space="0" w:color="auto"/>
            <w:left w:val="none" w:sz="0" w:space="0" w:color="auto"/>
            <w:bottom w:val="none" w:sz="0" w:space="0" w:color="auto"/>
            <w:right w:val="none" w:sz="0" w:space="0" w:color="auto"/>
          </w:divBdr>
        </w:div>
        <w:div w:id="1080829702">
          <w:marLeft w:val="0"/>
          <w:marRight w:val="0"/>
          <w:marTop w:val="0"/>
          <w:marBottom w:val="0"/>
          <w:divBdr>
            <w:top w:val="none" w:sz="0" w:space="0" w:color="auto"/>
            <w:left w:val="none" w:sz="0" w:space="0" w:color="auto"/>
            <w:bottom w:val="none" w:sz="0" w:space="0" w:color="auto"/>
            <w:right w:val="none" w:sz="0" w:space="0" w:color="auto"/>
          </w:divBdr>
        </w:div>
        <w:div w:id="526330530">
          <w:marLeft w:val="0"/>
          <w:marRight w:val="0"/>
          <w:marTop w:val="0"/>
          <w:marBottom w:val="0"/>
          <w:divBdr>
            <w:top w:val="none" w:sz="0" w:space="0" w:color="auto"/>
            <w:left w:val="none" w:sz="0" w:space="0" w:color="auto"/>
            <w:bottom w:val="none" w:sz="0" w:space="0" w:color="auto"/>
            <w:right w:val="none" w:sz="0" w:space="0" w:color="auto"/>
          </w:divBdr>
        </w:div>
        <w:div w:id="194589008">
          <w:marLeft w:val="0"/>
          <w:marRight w:val="0"/>
          <w:marTop w:val="0"/>
          <w:marBottom w:val="0"/>
          <w:divBdr>
            <w:top w:val="none" w:sz="0" w:space="0" w:color="auto"/>
            <w:left w:val="none" w:sz="0" w:space="0" w:color="auto"/>
            <w:bottom w:val="none" w:sz="0" w:space="0" w:color="auto"/>
            <w:right w:val="none" w:sz="0" w:space="0" w:color="auto"/>
          </w:divBdr>
        </w:div>
        <w:div w:id="1780366897">
          <w:marLeft w:val="0"/>
          <w:marRight w:val="0"/>
          <w:marTop w:val="0"/>
          <w:marBottom w:val="0"/>
          <w:divBdr>
            <w:top w:val="none" w:sz="0" w:space="0" w:color="auto"/>
            <w:left w:val="none" w:sz="0" w:space="0" w:color="auto"/>
            <w:bottom w:val="none" w:sz="0" w:space="0" w:color="auto"/>
            <w:right w:val="none" w:sz="0" w:space="0" w:color="auto"/>
          </w:divBdr>
        </w:div>
        <w:div w:id="2074035620">
          <w:marLeft w:val="0"/>
          <w:marRight w:val="0"/>
          <w:marTop w:val="0"/>
          <w:marBottom w:val="0"/>
          <w:divBdr>
            <w:top w:val="none" w:sz="0" w:space="0" w:color="auto"/>
            <w:left w:val="none" w:sz="0" w:space="0" w:color="auto"/>
            <w:bottom w:val="none" w:sz="0" w:space="0" w:color="auto"/>
            <w:right w:val="none" w:sz="0" w:space="0" w:color="auto"/>
          </w:divBdr>
        </w:div>
        <w:div w:id="964699520">
          <w:marLeft w:val="0"/>
          <w:marRight w:val="0"/>
          <w:marTop w:val="0"/>
          <w:marBottom w:val="0"/>
          <w:divBdr>
            <w:top w:val="none" w:sz="0" w:space="0" w:color="auto"/>
            <w:left w:val="none" w:sz="0" w:space="0" w:color="auto"/>
            <w:bottom w:val="none" w:sz="0" w:space="0" w:color="auto"/>
            <w:right w:val="none" w:sz="0" w:space="0" w:color="auto"/>
          </w:divBdr>
        </w:div>
      </w:divsChild>
    </w:div>
    <w:div w:id="1648238059">
      <w:bodyDiv w:val="1"/>
      <w:marLeft w:val="0"/>
      <w:marRight w:val="0"/>
      <w:marTop w:val="0"/>
      <w:marBottom w:val="0"/>
      <w:divBdr>
        <w:top w:val="none" w:sz="0" w:space="0" w:color="auto"/>
        <w:left w:val="none" w:sz="0" w:space="0" w:color="auto"/>
        <w:bottom w:val="none" w:sz="0" w:space="0" w:color="auto"/>
        <w:right w:val="none" w:sz="0" w:space="0" w:color="auto"/>
      </w:divBdr>
      <w:divsChild>
        <w:div w:id="179053407">
          <w:marLeft w:val="0"/>
          <w:marRight w:val="0"/>
          <w:marTop w:val="0"/>
          <w:marBottom w:val="0"/>
          <w:divBdr>
            <w:top w:val="none" w:sz="0" w:space="0" w:color="auto"/>
            <w:left w:val="none" w:sz="0" w:space="0" w:color="auto"/>
            <w:bottom w:val="none" w:sz="0" w:space="0" w:color="auto"/>
            <w:right w:val="none" w:sz="0" w:space="0" w:color="auto"/>
          </w:divBdr>
        </w:div>
        <w:div w:id="21980585">
          <w:marLeft w:val="0"/>
          <w:marRight w:val="0"/>
          <w:marTop w:val="0"/>
          <w:marBottom w:val="0"/>
          <w:divBdr>
            <w:top w:val="none" w:sz="0" w:space="0" w:color="auto"/>
            <w:left w:val="none" w:sz="0" w:space="0" w:color="auto"/>
            <w:bottom w:val="none" w:sz="0" w:space="0" w:color="auto"/>
            <w:right w:val="none" w:sz="0" w:space="0" w:color="auto"/>
          </w:divBdr>
        </w:div>
        <w:div w:id="1016082119">
          <w:marLeft w:val="0"/>
          <w:marRight w:val="0"/>
          <w:marTop w:val="0"/>
          <w:marBottom w:val="0"/>
          <w:divBdr>
            <w:top w:val="none" w:sz="0" w:space="0" w:color="auto"/>
            <w:left w:val="none" w:sz="0" w:space="0" w:color="auto"/>
            <w:bottom w:val="none" w:sz="0" w:space="0" w:color="auto"/>
            <w:right w:val="none" w:sz="0" w:space="0" w:color="auto"/>
          </w:divBdr>
        </w:div>
        <w:div w:id="207110842">
          <w:marLeft w:val="0"/>
          <w:marRight w:val="0"/>
          <w:marTop w:val="0"/>
          <w:marBottom w:val="0"/>
          <w:divBdr>
            <w:top w:val="none" w:sz="0" w:space="0" w:color="auto"/>
            <w:left w:val="none" w:sz="0" w:space="0" w:color="auto"/>
            <w:bottom w:val="none" w:sz="0" w:space="0" w:color="auto"/>
            <w:right w:val="none" w:sz="0" w:space="0" w:color="auto"/>
          </w:divBdr>
        </w:div>
        <w:div w:id="1812861496">
          <w:marLeft w:val="0"/>
          <w:marRight w:val="0"/>
          <w:marTop w:val="0"/>
          <w:marBottom w:val="0"/>
          <w:divBdr>
            <w:top w:val="none" w:sz="0" w:space="0" w:color="auto"/>
            <w:left w:val="none" w:sz="0" w:space="0" w:color="auto"/>
            <w:bottom w:val="none" w:sz="0" w:space="0" w:color="auto"/>
            <w:right w:val="none" w:sz="0" w:space="0" w:color="auto"/>
          </w:divBdr>
        </w:div>
        <w:div w:id="2103725029">
          <w:marLeft w:val="0"/>
          <w:marRight w:val="0"/>
          <w:marTop w:val="0"/>
          <w:marBottom w:val="0"/>
          <w:divBdr>
            <w:top w:val="none" w:sz="0" w:space="0" w:color="auto"/>
            <w:left w:val="none" w:sz="0" w:space="0" w:color="auto"/>
            <w:bottom w:val="none" w:sz="0" w:space="0" w:color="auto"/>
            <w:right w:val="none" w:sz="0" w:space="0" w:color="auto"/>
          </w:divBdr>
        </w:div>
        <w:div w:id="1014379397">
          <w:marLeft w:val="0"/>
          <w:marRight w:val="0"/>
          <w:marTop w:val="0"/>
          <w:marBottom w:val="0"/>
          <w:divBdr>
            <w:top w:val="none" w:sz="0" w:space="0" w:color="auto"/>
            <w:left w:val="none" w:sz="0" w:space="0" w:color="auto"/>
            <w:bottom w:val="none" w:sz="0" w:space="0" w:color="auto"/>
            <w:right w:val="none" w:sz="0" w:space="0" w:color="auto"/>
          </w:divBdr>
        </w:div>
        <w:div w:id="334918136">
          <w:marLeft w:val="0"/>
          <w:marRight w:val="0"/>
          <w:marTop w:val="0"/>
          <w:marBottom w:val="0"/>
          <w:divBdr>
            <w:top w:val="none" w:sz="0" w:space="0" w:color="auto"/>
            <w:left w:val="none" w:sz="0" w:space="0" w:color="auto"/>
            <w:bottom w:val="none" w:sz="0" w:space="0" w:color="auto"/>
            <w:right w:val="none" w:sz="0" w:space="0" w:color="auto"/>
          </w:divBdr>
        </w:div>
        <w:div w:id="1772313215">
          <w:marLeft w:val="0"/>
          <w:marRight w:val="0"/>
          <w:marTop w:val="0"/>
          <w:marBottom w:val="0"/>
          <w:divBdr>
            <w:top w:val="none" w:sz="0" w:space="0" w:color="auto"/>
            <w:left w:val="none" w:sz="0" w:space="0" w:color="auto"/>
            <w:bottom w:val="none" w:sz="0" w:space="0" w:color="auto"/>
            <w:right w:val="none" w:sz="0" w:space="0" w:color="auto"/>
          </w:divBdr>
        </w:div>
        <w:div w:id="1392077746">
          <w:marLeft w:val="0"/>
          <w:marRight w:val="0"/>
          <w:marTop w:val="0"/>
          <w:marBottom w:val="0"/>
          <w:divBdr>
            <w:top w:val="none" w:sz="0" w:space="0" w:color="auto"/>
            <w:left w:val="none" w:sz="0" w:space="0" w:color="auto"/>
            <w:bottom w:val="none" w:sz="0" w:space="0" w:color="auto"/>
            <w:right w:val="none" w:sz="0" w:space="0" w:color="auto"/>
          </w:divBdr>
        </w:div>
        <w:div w:id="932200780">
          <w:marLeft w:val="0"/>
          <w:marRight w:val="0"/>
          <w:marTop w:val="0"/>
          <w:marBottom w:val="0"/>
          <w:divBdr>
            <w:top w:val="none" w:sz="0" w:space="0" w:color="auto"/>
            <w:left w:val="none" w:sz="0" w:space="0" w:color="auto"/>
            <w:bottom w:val="none" w:sz="0" w:space="0" w:color="auto"/>
            <w:right w:val="none" w:sz="0" w:space="0" w:color="auto"/>
          </w:divBdr>
        </w:div>
        <w:div w:id="295642432">
          <w:marLeft w:val="0"/>
          <w:marRight w:val="0"/>
          <w:marTop w:val="0"/>
          <w:marBottom w:val="0"/>
          <w:divBdr>
            <w:top w:val="none" w:sz="0" w:space="0" w:color="auto"/>
            <w:left w:val="none" w:sz="0" w:space="0" w:color="auto"/>
            <w:bottom w:val="none" w:sz="0" w:space="0" w:color="auto"/>
            <w:right w:val="none" w:sz="0" w:space="0" w:color="auto"/>
          </w:divBdr>
        </w:div>
        <w:div w:id="670255417">
          <w:marLeft w:val="0"/>
          <w:marRight w:val="0"/>
          <w:marTop w:val="0"/>
          <w:marBottom w:val="0"/>
          <w:divBdr>
            <w:top w:val="none" w:sz="0" w:space="0" w:color="auto"/>
            <w:left w:val="none" w:sz="0" w:space="0" w:color="auto"/>
            <w:bottom w:val="none" w:sz="0" w:space="0" w:color="auto"/>
            <w:right w:val="none" w:sz="0" w:space="0" w:color="auto"/>
          </w:divBdr>
        </w:div>
        <w:div w:id="996228445">
          <w:marLeft w:val="0"/>
          <w:marRight w:val="0"/>
          <w:marTop w:val="0"/>
          <w:marBottom w:val="0"/>
          <w:divBdr>
            <w:top w:val="none" w:sz="0" w:space="0" w:color="auto"/>
            <w:left w:val="none" w:sz="0" w:space="0" w:color="auto"/>
            <w:bottom w:val="none" w:sz="0" w:space="0" w:color="auto"/>
            <w:right w:val="none" w:sz="0" w:space="0" w:color="auto"/>
          </w:divBdr>
        </w:div>
        <w:div w:id="1020743570">
          <w:marLeft w:val="0"/>
          <w:marRight w:val="0"/>
          <w:marTop w:val="0"/>
          <w:marBottom w:val="0"/>
          <w:divBdr>
            <w:top w:val="none" w:sz="0" w:space="0" w:color="auto"/>
            <w:left w:val="none" w:sz="0" w:space="0" w:color="auto"/>
            <w:bottom w:val="none" w:sz="0" w:space="0" w:color="auto"/>
            <w:right w:val="none" w:sz="0" w:space="0" w:color="auto"/>
          </w:divBdr>
        </w:div>
        <w:div w:id="1041251996">
          <w:marLeft w:val="0"/>
          <w:marRight w:val="0"/>
          <w:marTop w:val="0"/>
          <w:marBottom w:val="0"/>
          <w:divBdr>
            <w:top w:val="none" w:sz="0" w:space="0" w:color="auto"/>
            <w:left w:val="none" w:sz="0" w:space="0" w:color="auto"/>
            <w:bottom w:val="none" w:sz="0" w:space="0" w:color="auto"/>
            <w:right w:val="none" w:sz="0" w:space="0" w:color="auto"/>
          </w:divBdr>
        </w:div>
        <w:div w:id="1848011694">
          <w:marLeft w:val="0"/>
          <w:marRight w:val="0"/>
          <w:marTop w:val="0"/>
          <w:marBottom w:val="0"/>
          <w:divBdr>
            <w:top w:val="none" w:sz="0" w:space="0" w:color="auto"/>
            <w:left w:val="none" w:sz="0" w:space="0" w:color="auto"/>
            <w:bottom w:val="none" w:sz="0" w:space="0" w:color="auto"/>
            <w:right w:val="none" w:sz="0" w:space="0" w:color="auto"/>
          </w:divBdr>
        </w:div>
        <w:div w:id="617377361">
          <w:marLeft w:val="0"/>
          <w:marRight w:val="0"/>
          <w:marTop w:val="0"/>
          <w:marBottom w:val="0"/>
          <w:divBdr>
            <w:top w:val="none" w:sz="0" w:space="0" w:color="auto"/>
            <w:left w:val="none" w:sz="0" w:space="0" w:color="auto"/>
            <w:bottom w:val="none" w:sz="0" w:space="0" w:color="auto"/>
            <w:right w:val="none" w:sz="0" w:space="0" w:color="auto"/>
          </w:divBdr>
        </w:div>
        <w:div w:id="854465701">
          <w:marLeft w:val="0"/>
          <w:marRight w:val="0"/>
          <w:marTop w:val="0"/>
          <w:marBottom w:val="0"/>
          <w:divBdr>
            <w:top w:val="none" w:sz="0" w:space="0" w:color="auto"/>
            <w:left w:val="none" w:sz="0" w:space="0" w:color="auto"/>
            <w:bottom w:val="none" w:sz="0" w:space="0" w:color="auto"/>
            <w:right w:val="none" w:sz="0" w:space="0" w:color="auto"/>
          </w:divBdr>
        </w:div>
        <w:div w:id="1971938846">
          <w:marLeft w:val="0"/>
          <w:marRight w:val="0"/>
          <w:marTop w:val="0"/>
          <w:marBottom w:val="0"/>
          <w:divBdr>
            <w:top w:val="none" w:sz="0" w:space="0" w:color="auto"/>
            <w:left w:val="none" w:sz="0" w:space="0" w:color="auto"/>
            <w:bottom w:val="none" w:sz="0" w:space="0" w:color="auto"/>
            <w:right w:val="none" w:sz="0" w:space="0" w:color="auto"/>
          </w:divBdr>
        </w:div>
        <w:div w:id="895047063">
          <w:marLeft w:val="0"/>
          <w:marRight w:val="0"/>
          <w:marTop w:val="0"/>
          <w:marBottom w:val="0"/>
          <w:divBdr>
            <w:top w:val="none" w:sz="0" w:space="0" w:color="auto"/>
            <w:left w:val="none" w:sz="0" w:space="0" w:color="auto"/>
            <w:bottom w:val="none" w:sz="0" w:space="0" w:color="auto"/>
            <w:right w:val="none" w:sz="0" w:space="0" w:color="auto"/>
          </w:divBdr>
        </w:div>
        <w:div w:id="398022785">
          <w:marLeft w:val="0"/>
          <w:marRight w:val="0"/>
          <w:marTop w:val="0"/>
          <w:marBottom w:val="0"/>
          <w:divBdr>
            <w:top w:val="none" w:sz="0" w:space="0" w:color="auto"/>
            <w:left w:val="none" w:sz="0" w:space="0" w:color="auto"/>
            <w:bottom w:val="none" w:sz="0" w:space="0" w:color="auto"/>
            <w:right w:val="none" w:sz="0" w:space="0" w:color="auto"/>
          </w:divBdr>
        </w:div>
        <w:div w:id="168088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D39C249E32F408BB9721E4A336915" ma:contentTypeVersion="0" ma:contentTypeDescription="Create a new document." ma:contentTypeScope="" ma:versionID="1d2940dfc42fc820cc4dd6b6821b211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B76E3-9B45-4E31-B623-B00EACD4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B989ED-848E-4727-8A97-291E670E2732}">
  <ds:schemaRefs>
    <ds:schemaRef ds:uri="http://schemas.microsoft.com/sharepoint/v3/contenttype/forms"/>
  </ds:schemaRefs>
</ds:datastoreItem>
</file>

<file path=customXml/itemProps3.xml><?xml version="1.0" encoding="utf-8"?>
<ds:datastoreItem xmlns:ds="http://schemas.openxmlformats.org/officeDocument/2006/customXml" ds:itemID="{1C8FD4E5-CA52-42C0-A191-EC129A6E1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KFrazier</cp:lastModifiedBy>
  <cp:revision>4</cp:revision>
  <cp:lastPrinted>2015-01-08T23:27:00Z</cp:lastPrinted>
  <dcterms:created xsi:type="dcterms:W3CDTF">2017-01-04T19:31:00Z</dcterms:created>
  <dcterms:modified xsi:type="dcterms:W3CDTF">2017-01-04T20:27:00Z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0x01010035DD39C249E32F408BB9721E4A336915</vt:lpwstr>
  </property>
  <property fmtid="{D5CDD505-2E9C-101B-9397-08002B2CF9AE}" pid="3" name="IsMyDocuments">
    <vt:bool>true</vt:bool>
  </property>
</Properties>
</file>